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45DB" w14:textId="77777777" w:rsidR="004542E2" w:rsidRDefault="004542E2" w:rsidP="004321D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A30E892" wp14:editId="215710F8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4191000" cy="1085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 DEC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9E982" w14:textId="77777777" w:rsidR="00BD4658" w:rsidRPr="00BD4658" w:rsidRDefault="00BD4658" w:rsidP="00BD4658">
      <w:pPr>
        <w:spacing w:before="160" w:after="0"/>
        <w:rPr>
          <w:rFonts w:ascii="Bookman Old Style" w:hAnsi="Bookman Old Style"/>
          <w:b/>
          <w:sz w:val="24"/>
        </w:rPr>
      </w:pPr>
      <w:r w:rsidRPr="00BD4658">
        <w:rPr>
          <w:rFonts w:ascii="Bookman Old Style" w:hAnsi="Bookman Old Style"/>
          <w:b/>
          <w:sz w:val="24"/>
        </w:rPr>
        <w:t>Dates and Deadlines:</w:t>
      </w:r>
    </w:p>
    <w:p w14:paraId="77AFD8F2" w14:textId="49902FE9" w:rsidR="00BD4658" w:rsidRPr="00BD4658" w:rsidRDefault="00BD4658" w:rsidP="00BD4658">
      <w:pPr>
        <w:pStyle w:val="ListParagraph"/>
        <w:numPr>
          <w:ilvl w:val="0"/>
          <w:numId w:val="2"/>
        </w:numPr>
        <w:spacing w:before="160" w:after="0"/>
        <w:rPr>
          <w:rFonts w:ascii="Bookman Old Style" w:hAnsi="Bookman Old Style"/>
          <w:sz w:val="24"/>
        </w:rPr>
      </w:pPr>
      <w:r w:rsidRPr="00BD4658">
        <w:rPr>
          <w:rFonts w:ascii="Bookman Old Style" w:hAnsi="Bookman Old Style"/>
          <w:sz w:val="24"/>
        </w:rPr>
        <w:t xml:space="preserve">Application will be completed and submitted by </w:t>
      </w:r>
      <w:r w:rsidR="00E6682E">
        <w:rPr>
          <w:rFonts w:ascii="Bookman Old Style" w:hAnsi="Bookman Old Style"/>
          <w:color w:val="FF0000"/>
          <w:sz w:val="24"/>
        </w:rPr>
        <w:t>December 22</w:t>
      </w:r>
      <w:r w:rsidR="000839F0">
        <w:rPr>
          <w:rFonts w:ascii="Bookman Old Style" w:hAnsi="Bookman Old Style"/>
          <w:color w:val="FF0000"/>
          <w:sz w:val="24"/>
        </w:rPr>
        <w:t>, 20</w:t>
      </w:r>
      <w:r w:rsidR="00EA7423">
        <w:rPr>
          <w:rFonts w:ascii="Bookman Old Style" w:hAnsi="Bookman Old Style"/>
          <w:color w:val="FF0000"/>
          <w:sz w:val="24"/>
        </w:rPr>
        <w:t>23</w:t>
      </w:r>
      <w:r w:rsidRPr="00BD4658">
        <w:rPr>
          <w:rFonts w:ascii="Bookman Old Style" w:hAnsi="Bookman Old Style"/>
          <w:color w:val="FF0000"/>
          <w:sz w:val="24"/>
        </w:rPr>
        <w:t>.</w:t>
      </w:r>
    </w:p>
    <w:p w14:paraId="3022A903" w14:textId="31F79DFB" w:rsidR="00BD4658" w:rsidRDefault="00E6682E" w:rsidP="00BD4658">
      <w:pPr>
        <w:pStyle w:val="ListParagraph"/>
        <w:numPr>
          <w:ilvl w:val="0"/>
          <w:numId w:val="2"/>
        </w:numPr>
        <w:spacing w:before="160" w:after="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Speech will be completed at the Opening Session of the State CDC</w:t>
      </w:r>
      <w:r w:rsidR="00EA7423">
        <w:rPr>
          <w:rFonts w:ascii="Bookman Old Style" w:hAnsi="Bookman Old Style"/>
          <w:color w:val="FF0000"/>
          <w:sz w:val="24"/>
        </w:rPr>
        <w:t>.</w:t>
      </w:r>
    </w:p>
    <w:p w14:paraId="3CBA9D8D" w14:textId="77777777" w:rsidR="00BD4658" w:rsidRPr="003F63BE" w:rsidRDefault="00BD4658" w:rsidP="00BD4658">
      <w:pPr>
        <w:pStyle w:val="ListParagraph"/>
        <w:numPr>
          <w:ilvl w:val="0"/>
          <w:numId w:val="2"/>
        </w:numPr>
        <w:spacing w:before="160" w:after="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Voting delegates will submit the votes for their chapter </w:t>
      </w:r>
      <w:r w:rsidR="00E6682E">
        <w:rPr>
          <w:rFonts w:ascii="Bookman Old Style" w:hAnsi="Bookman Old Style"/>
          <w:color w:val="FF0000"/>
          <w:sz w:val="24"/>
        </w:rPr>
        <w:t>at the State CDC.</w:t>
      </w:r>
    </w:p>
    <w:p w14:paraId="5E3AEC4F" w14:textId="77777777" w:rsidR="00BD4658" w:rsidRDefault="00BD4658" w:rsidP="00BD4658">
      <w:pPr>
        <w:spacing w:before="160" w:after="0"/>
        <w:rPr>
          <w:rFonts w:ascii="Bookman Old Style" w:hAnsi="Bookman Old Style"/>
          <w:sz w:val="24"/>
        </w:rPr>
      </w:pPr>
    </w:p>
    <w:p w14:paraId="1588747C" w14:textId="77777777" w:rsidR="00BD4658" w:rsidRPr="004542E2" w:rsidRDefault="00BD4658" w:rsidP="00BD4658">
      <w:pPr>
        <w:rPr>
          <w:rFonts w:ascii="Bookman Old Style" w:hAnsi="Bookman Old Style"/>
          <w:b/>
          <w:sz w:val="24"/>
        </w:rPr>
      </w:pPr>
      <w:r w:rsidRPr="004542E2">
        <w:rPr>
          <w:rFonts w:ascii="Bookman Old Style" w:hAnsi="Bookman Old Style"/>
          <w:b/>
          <w:sz w:val="24"/>
        </w:rPr>
        <w:t>State Officer Candidate Requirements:</w:t>
      </w:r>
    </w:p>
    <w:p w14:paraId="2EE96E19" w14:textId="77777777"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must be an active member in good standing with their chapter and state association.</w:t>
      </w:r>
    </w:p>
    <w:p w14:paraId="4C317FA3" w14:textId="77777777"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must be willing and able to attend:</w:t>
      </w:r>
    </w:p>
    <w:p w14:paraId="21FA5FCA" w14:textId="77777777" w:rsidR="007D0D16" w:rsidRDefault="007D0D16" w:rsidP="007D0D16">
      <w:pPr>
        <w:pStyle w:val="ListParagraph"/>
        <w:numPr>
          <w:ilvl w:val="1"/>
          <w:numId w:val="1"/>
        </w:numPr>
        <w:spacing w:before="160" w:after="0"/>
        <w:ind w:left="180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State Officer Leadership Workshop Session</w:t>
      </w:r>
      <w:r w:rsidR="000839F0">
        <w:rPr>
          <w:rFonts w:ascii="Bookman Old Style" w:hAnsi="Bookman Old Style"/>
          <w:sz w:val="24"/>
        </w:rPr>
        <w:t xml:space="preserve"> </w:t>
      </w:r>
      <w:r w:rsidR="00E6682E">
        <w:rPr>
          <w:rFonts w:ascii="Bookman Old Style" w:hAnsi="Bookman Old Style"/>
          <w:sz w:val="24"/>
        </w:rPr>
        <w:t>at the ICDC in Orlando</w:t>
      </w:r>
    </w:p>
    <w:p w14:paraId="1D399E7A" w14:textId="124E3118" w:rsidR="007D0D16" w:rsidRDefault="00E6682E" w:rsidP="007D0D16">
      <w:pPr>
        <w:pStyle w:val="ListParagraph"/>
        <w:numPr>
          <w:ilvl w:val="1"/>
          <w:numId w:val="1"/>
        </w:numPr>
        <w:spacing w:before="160" w:after="0"/>
        <w:ind w:left="180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</w:t>
      </w:r>
      <w:r w:rsidR="00EA7423">
        <w:rPr>
          <w:rFonts w:ascii="Bookman Old Style" w:hAnsi="Bookman Old Style"/>
          <w:sz w:val="24"/>
        </w:rPr>
        <w:t>023</w:t>
      </w:r>
      <w:r>
        <w:rPr>
          <w:rFonts w:ascii="Bookman Old Style" w:hAnsi="Bookman Old Style"/>
          <w:sz w:val="24"/>
        </w:rPr>
        <w:t xml:space="preserve"> </w:t>
      </w:r>
      <w:r w:rsidR="007D0D16">
        <w:rPr>
          <w:rFonts w:ascii="Bookman Old Style" w:hAnsi="Bookman Old Style"/>
          <w:sz w:val="24"/>
        </w:rPr>
        <w:t xml:space="preserve">Florida Collegiate DECA </w:t>
      </w:r>
      <w:r>
        <w:rPr>
          <w:rFonts w:ascii="Bookman Old Style" w:hAnsi="Bookman Old Style"/>
          <w:sz w:val="24"/>
        </w:rPr>
        <w:t>Fall Leadership Conference</w:t>
      </w:r>
    </w:p>
    <w:p w14:paraId="46817CD8" w14:textId="064EE884" w:rsidR="007D0D16" w:rsidRDefault="00E6682E" w:rsidP="007D0D16">
      <w:pPr>
        <w:pStyle w:val="ListParagraph"/>
        <w:numPr>
          <w:ilvl w:val="1"/>
          <w:numId w:val="1"/>
        </w:numPr>
        <w:spacing w:before="160" w:after="0"/>
        <w:ind w:left="180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202</w:t>
      </w:r>
      <w:r w:rsidR="00EA7423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 xml:space="preserve"> </w:t>
      </w:r>
      <w:r w:rsidR="007D0D16">
        <w:rPr>
          <w:rFonts w:ascii="Bookman Old Style" w:hAnsi="Bookman Old Style"/>
          <w:sz w:val="24"/>
        </w:rPr>
        <w:t>State Career Development Conference</w:t>
      </w:r>
    </w:p>
    <w:p w14:paraId="709F5218" w14:textId="77777777"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Candidates </w:t>
      </w:r>
      <w:r w:rsidR="00BD4658">
        <w:rPr>
          <w:rFonts w:ascii="Bookman Old Style" w:hAnsi="Bookman Old Style"/>
          <w:sz w:val="24"/>
        </w:rPr>
        <w:t>must</w:t>
      </w:r>
      <w:r>
        <w:rPr>
          <w:rFonts w:ascii="Bookman Old Style" w:hAnsi="Bookman Old Style"/>
          <w:sz w:val="24"/>
        </w:rPr>
        <w:t xml:space="preserve"> be a student</w:t>
      </w:r>
      <w:r w:rsidR="00BD4658">
        <w:rPr>
          <w:rFonts w:ascii="Bookman Old Style" w:hAnsi="Bookman Old Style"/>
          <w:sz w:val="24"/>
        </w:rPr>
        <w:t xml:space="preserve"> and registered DECA member</w:t>
      </w:r>
      <w:r>
        <w:rPr>
          <w:rFonts w:ascii="Bookman Old Style" w:hAnsi="Bookman Old Style"/>
          <w:sz w:val="24"/>
        </w:rPr>
        <w:t xml:space="preserve"> throughout their entire term as a state officer.</w:t>
      </w:r>
    </w:p>
    <w:p w14:paraId="2B1D4494" w14:textId="77777777"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must have a 3.0 cumulative grade point average.</w:t>
      </w:r>
    </w:p>
    <w:p w14:paraId="1CDC9DEF" w14:textId="77777777" w:rsidR="007D0D16" w:rsidRDefault="007D0D16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Candidates may only run for one office.</w:t>
      </w:r>
    </w:p>
    <w:p w14:paraId="56A3AE31" w14:textId="77777777" w:rsidR="00BD4658" w:rsidRPr="00BD4658" w:rsidRDefault="00BD4658" w:rsidP="00BD4658">
      <w:pPr>
        <w:spacing w:before="160" w:after="0"/>
        <w:ind w:left="1080" w:firstLine="360"/>
        <w:rPr>
          <w:rFonts w:ascii="Bookman Old Style" w:hAnsi="Bookman Old Style"/>
          <w:i/>
          <w:sz w:val="24"/>
        </w:rPr>
      </w:pPr>
      <w:r w:rsidRPr="00BD4658">
        <w:rPr>
          <w:rFonts w:ascii="Bookman Old Style" w:hAnsi="Bookman Old Style"/>
          <w:i/>
          <w:sz w:val="24"/>
        </w:rPr>
        <w:t>President</w:t>
      </w:r>
    </w:p>
    <w:p w14:paraId="605E7BDE" w14:textId="77777777" w:rsidR="00E6682E" w:rsidRPr="00BD4658" w:rsidRDefault="00BD4658" w:rsidP="00E6682E">
      <w:pPr>
        <w:spacing w:before="160" w:after="0"/>
        <w:ind w:left="1080" w:firstLine="360"/>
        <w:rPr>
          <w:rFonts w:ascii="Bookman Old Style" w:hAnsi="Bookman Old Style"/>
          <w:i/>
          <w:sz w:val="24"/>
        </w:rPr>
      </w:pPr>
      <w:r w:rsidRPr="00BD4658">
        <w:rPr>
          <w:rFonts w:ascii="Bookman Old Style" w:hAnsi="Bookman Old Style"/>
          <w:i/>
          <w:sz w:val="24"/>
        </w:rPr>
        <w:t>Vice President</w:t>
      </w:r>
      <w:r w:rsidR="00E6682E">
        <w:rPr>
          <w:rFonts w:ascii="Bookman Old Style" w:hAnsi="Bookman Old Style"/>
          <w:i/>
          <w:sz w:val="24"/>
        </w:rPr>
        <w:t xml:space="preserve"> (four positions)</w:t>
      </w:r>
    </w:p>
    <w:p w14:paraId="23C2ED56" w14:textId="77777777" w:rsidR="004321DA" w:rsidRPr="003F63BE" w:rsidRDefault="004321DA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3F63BE">
        <w:rPr>
          <w:rFonts w:ascii="Bookman Old Style" w:hAnsi="Bookman Old Style"/>
          <w:sz w:val="24"/>
        </w:rPr>
        <w:t xml:space="preserve">Once application is submitted, candidates will </w:t>
      </w:r>
      <w:r w:rsidR="00E6682E">
        <w:rPr>
          <w:rFonts w:ascii="Bookman Old Style" w:hAnsi="Bookman Old Style"/>
          <w:sz w:val="24"/>
        </w:rPr>
        <w:t>prepare</w:t>
      </w:r>
      <w:r w:rsidRPr="003F63BE">
        <w:rPr>
          <w:rFonts w:ascii="Bookman Old Style" w:hAnsi="Bookman Old Style"/>
          <w:sz w:val="24"/>
        </w:rPr>
        <w:t xml:space="preserve"> a </w:t>
      </w:r>
      <w:r w:rsidR="007D0D16">
        <w:rPr>
          <w:rFonts w:ascii="Bookman Old Style" w:hAnsi="Bookman Old Style"/>
          <w:sz w:val="24"/>
        </w:rPr>
        <w:t>five</w:t>
      </w:r>
      <w:r w:rsidRPr="003F63BE">
        <w:rPr>
          <w:rFonts w:ascii="Bookman Old Style" w:hAnsi="Bookman Old Style"/>
          <w:sz w:val="24"/>
        </w:rPr>
        <w:t xml:space="preserve">-minute </w:t>
      </w:r>
      <w:r w:rsidR="00E6682E">
        <w:rPr>
          <w:rFonts w:ascii="Bookman Old Style" w:hAnsi="Bookman Old Style"/>
          <w:sz w:val="24"/>
        </w:rPr>
        <w:t>speech to deliver at the opening session of the State CDC</w:t>
      </w:r>
      <w:r w:rsidRPr="003F63BE">
        <w:rPr>
          <w:rFonts w:ascii="Bookman Old Style" w:hAnsi="Bookman Old Style"/>
          <w:sz w:val="24"/>
        </w:rPr>
        <w:t>.</w:t>
      </w:r>
    </w:p>
    <w:p w14:paraId="0817AF1F" w14:textId="77777777" w:rsidR="004321DA" w:rsidRPr="003F63BE" w:rsidRDefault="004321DA" w:rsidP="007D0D16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3F63BE">
        <w:rPr>
          <w:rFonts w:ascii="Bookman Old Style" w:hAnsi="Bookman Old Style"/>
          <w:sz w:val="24"/>
        </w:rPr>
        <w:t>Voting will be done by chapter. Each chapter will receive a minimum of two (2) votes, with additional votes being allocated at one (1) vote per 25 registered members.</w:t>
      </w:r>
    </w:p>
    <w:p w14:paraId="0FA5F88E" w14:textId="77777777" w:rsidR="004542E2" w:rsidRDefault="004321DA" w:rsidP="004542E2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3F63BE">
        <w:rPr>
          <w:rFonts w:ascii="Bookman Old Style" w:hAnsi="Bookman Old Style"/>
          <w:sz w:val="24"/>
        </w:rPr>
        <w:t>Chapters may cast all votes for a particular candidate, or may split their votes between candidates, depending on the decision of chapter members.</w:t>
      </w:r>
    </w:p>
    <w:p w14:paraId="6D3D0D37" w14:textId="77777777" w:rsidR="004321DA" w:rsidRPr="004542E2" w:rsidRDefault="004321DA" w:rsidP="004542E2">
      <w:pPr>
        <w:pStyle w:val="ListParagraph"/>
        <w:numPr>
          <w:ilvl w:val="0"/>
          <w:numId w:val="1"/>
        </w:numPr>
        <w:spacing w:before="160" w:after="0"/>
        <w:ind w:left="1080" w:hanging="720"/>
        <w:contextualSpacing w:val="0"/>
        <w:rPr>
          <w:rFonts w:ascii="Bookman Old Style" w:hAnsi="Bookman Old Style"/>
          <w:sz w:val="24"/>
        </w:rPr>
      </w:pPr>
      <w:r w:rsidRPr="004542E2">
        <w:rPr>
          <w:rFonts w:ascii="Bookman Old Style" w:hAnsi="Bookman Old Style"/>
          <w:sz w:val="24"/>
        </w:rPr>
        <w:lastRenderedPageBreak/>
        <w:t>State officers will serve this term until the culmination of the next State Career Development Conference.</w:t>
      </w:r>
    </w:p>
    <w:sectPr w:rsidR="004321DA" w:rsidRPr="004542E2" w:rsidSect="004542E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427"/>
    <w:multiLevelType w:val="hybridMultilevel"/>
    <w:tmpl w:val="45262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1487"/>
    <w:multiLevelType w:val="hybridMultilevel"/>
    <w:tmpl w:val="BA2C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2693">
    <w:abstractNumId w:val="1"/>
  </w:num>
  <w:num w:numId="2" w16cid:durableId="214376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839F0"/>
    <w:rsid w:val="000E4627"/>
    <w:rsid w:val="001A08CB"/>
    <w:rsid w:val="004321DA"/>
    <w:rsid w:val="004542E2"/>
    <w:rsid w:val="007D0D16"/>
    <w:rsid w:val="008323BE"/>
    <w:rsid w:val="009A0FFC"/>
    <w:rsid w:val="00AB1331"/>
    <w:rsid w:val="00AD21FD"/>
    <w:rsid w:val="00BD4658"/>
    <w:rsid w:val="00E579FD"/>
    <w:rsid w:val="00E6682E"/>
    <w:rsid w:val="00E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AFFB"/>
  <w15:chartTrackingRefBased/>
  <w15:docId w15:val="{6100F462-DB2B-4312-9B2A-7E0BE15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5F46-3738-4C0B-8F1A-EF307FF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James M.</dc:creator>
  <cp:keywords/>
  <dc:description/>
  <cp:lastModifiedBy>Drew M. Goldfinger</cp:lastModifiedBy>
  <cp:revision>3</cp:revision>
  <dcterms:created xsi:type="dcterms:W3CDTF">2018-12-03T15:37:00Z</dcterms:created>
  <dcterms:modified xsi:type="dcterms:W3CDTF">2023-06-30T17:24:00Z</dcterms:modified>
</cp:coreProperties>
</file>